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EF36E6" w14:paraId="707691E3" w14:textId="77777777" w:rsidTr="002E4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bookmarkStart w:id="0" w:name="_Toc484617282" w:displacedByCustomXml="next"/>
        <w:bookmarkStart w:id="1" w:name="_Toc484617276" w:displacedByCustomXml="next"/>
        <w:sdt>
          <w:sdtPr>
            <w:rPr>
              <w:rStyle w:val="HeaderChar"/>
            </w:rPr>
            <w:alias w:val="Titel"/>
            <w:tag w:val="Rutin"/>
            <w:id w:val="-741802027"/>
            <w:placeholder>
              <w:docPart w:val="62FA9CFE7949434EBA9D1868A980330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03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01ABAF6F" w14:textId="21A5B223" w:rsidR="00EF36E6" w:rsidRPr="00DE1DE9" w:rsidRDefault="006A201C" w:rsidP="002E4D66">
                <w:pPr>
                  <w:pStyle w:val="Header"/>
                  <w:spacing w:after="100"/>
                  <w:rPr>
                    <w:b/>
                    <w:bCs/>
                  </w:rPr>
                </w:pPr>
                <w:r>
                  <w:rPr>
                    <w:rStyle w:val="HeaderChar"/>
                  </w:rPr>
                  <w:t>Riktlinje för bedömning av patient inför kontakt med läkare och/eller ambulans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3275E8F3" w14:textId="77777777" w:rsidR="00EF36E6" w:rsidRDefault="00EF36E6" w:rsidP="002E4D66">
            <w:pPr>
              <w:pStyle w:val="Header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5AE8EC8" wp14:editId="24A87B01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6E6" w14:paraId="471A43F9" w14:textId="77777777" w:rsidTr="002E4D66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C7999E" w14:textId="77777777" w:rsidR="00EF36E6" w:rsidRDefault="00EF36E6" w:rsidP="002E4D66">
            <w:pPr>
              <w:pStyle w:val="Header"/>
              <w:spacing w:after="100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75D0874" w14:textId="77777777" w:rsidR="00EF36E6" w:rsidRDefault="00EF36E6" w:rsidP="002E4D66">
            <w:pPr>
              <w:pStyle w:val="Header"/>
              <w:spacing w:after="100"/>
              <w:jc w:val="right"/>
            </w:pPr>
          </w:p>
        </w:tc>
      </w:tr>
    </w:tbl>
    <w:p w14:paraId="49920F47" w14:textId="6FF67A0C" w:rsidR="00FA64EB" w:rsidRDefault="00FA64EB" w:rsidP="008214AA">
      <w:pPr>
        <w:pBdr>
          <w:bottom w:val="single" w:sz="4" w:space="1" w:color="auto"/>
        </w:pBdr>
        <w:spacing w:before="120" w:after="120" w:line="240" w:lineRule="auto"/>
        <w:ind w:right="-1136"/>
        <w:rPr>
          <w:rFonts w:asciiTheme="majorHAnsi" w:hAnsiTheme="majorHAnsi" w:cstheme="majorHAnsi"/>
          <w:sz w:val="18"/>
          <w:szCs w:val="18"/>
        </w:rPr>
      </w:pPr>
      <w:bookmarkStart w:id="2" w:name="_Hlk68870340"/>
      <w:bookmarkEnd w:id="0"/>
      <w:r w:rsidRPr="00841C54">
        <w:rPr>
          <w:rFonts w:asciiTheme="majorHAnsi" w:hAnsiTheme="majorHAnsi" w:cstheme="majorHAnsi"/>
          <w:b/>
          <w:bCs/>
          <w:sz w:val="18"/>
          <w:szCs w:val="18"/>
        </w:rPr>
        <w:t>Dokumentnamn:</w:t>
      </w:r>
      <w:r w:rsidRPr="00031F7D">
        <w:rPr>
          <w:rFonts w:asciiTheme="majorHAnsi" w:hAnsiTheme="majorHAnsi" w:cstheme="majorHAnsi"/>
          <w:sz w:val="18"/>
          <w:szCs w:val="18"/>
        </w:rPr>
        <w:t xml:space="preserve"> </w:t>
      </w:r>
      <w:sdt>
        <w:sdtPr>
          <w:rPr>
            <w:rFonts w:asciiTheme="majorHAnsi" w:hAnsiTheme="majorHAnsi" w:cstheme="majorHAnsi"/>
            <w:sz w:val="18"/>
            <w:szCs w:val="18"/>
          </w:rPr>
          <w:alias w:val="Titel"/>
          <w:tag w:val=""/>
          <w:id w:val="960152817"/>
          <w:placeholder>
            <w:docPart w:val="833A4805E4E34666A138CB00E9B4233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A201C">
            <w:rPr>
              <w:rFonts w:asciiTheme="majorHAnsi" w:hAnsiTheme="majorHAnsi" w:cstheme="majorHAnsi"/>
              <w:sz w:val="18"/>
              <w:szCs w:val="18"/>
            </w:rPr>
            <w:t>Riktlinje för bedömning av patient inför kontakt med läkare och/eller ambulans</w:t>
          </w:r>
        </w:sdtContent>
      </w:sdt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409"/>
        <w:gridCol w:w="2209"/>
        <w:gridCol w:w="2216"/>
        <w:gridCol w:w="2238"/>
      </w:tblGrid>
      <w:tr w:rsidR="00FA64EB" w:rsidRPr="00B26686" w14:paraId="151D526C" w14:textId="77777777" w:rsidTr="002E426C">
        <w:trPr>
          <w:trHeight w:val="730"/>
        </w:trPr>
        <w:tc>
          <w:tcPr>
            <w:tcW w:w="2409" w:type="dxa"/>
          </w:tcPr>
          <w:p w14:paraId="0360EF83" w14:textId="36C9A051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Beslutad av: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453474578"/>
                <w:placeholder>
                  <w:docPart w:val="EB987D2BC57A43119EDFFE088A08D43A"/>
                </w:placeholder>
                <w:text/>
              </w:sdtPr>
              <w:sdtEndPr/>
              <w:sdtContent>
                <w:r w:rsidR="006A201C">
                  <w:rPr>
                    <w:rFonts w:asciiTheme="majorHAnsi" w:hAnsiTheme="majorHAnsi" w:cstheme="majorHAnsi"/>
                    <w:sz w:val="18"/>
                    <w:szCs w:val="18"/>
                  </w:rPr>
                  <w:t>MAS</w:t>
                </w:r>
              </w:sdtContent>
            </w:sdt>
          </w:p>
        </w:tc>
        <w:tc>
          <w:tcPr>
            <w:tcW w:w="2209" w:type="dxa"/>
          </w:tcPr>
          <w:p w14:paraId="38D12A77" w14:textId="750BF503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Gäller för: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44249602"/>
                <w:placeholder>
                  <w:docPart w:val="9BEA8C50F0D1460390FA31841A8F604D"/>
                </w:placeholder>
                <w:text/>
              </w:sdtPr>
              <w:sdtEndPr/>
              <w:sdtContent>
                <w:r w:rsidR="006A201C">
                  <w:rPr>
                    <w:rFonts w:asciiTheme="majorHAnsi" w:hAnsiTheme="majorHAnsi" w:cstheme="majorHAnsi"/>
                    <w:sz w:val="18"/>
                    <w:szCs w:val="18"/>
                  </w:rPr>
                  <w:t>Legitimerade sjuksköterskor</w:t>
                </w:r>
              </w:sdtContent>
            </w:sdt>
          </w:p>
        </w:tc>
        <w:tc>
          <w:tcPr>
            <w:tcW w:w="2216" w:type="dxa"/>
          </w:tcPr>
          <w:p w14:paraId="4B56E1B5" w14:textId="169C6B44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26952162"/>
                <w:placeholder>
                  <w:docPart w:val="FCAD802286954D278C00CAB6BF925B3E"/>
                </w:placeholder>
                <w:text/>
              </w:sdtPr>
              <w:sdtEndPr/>
              <w:sdtContent/>
            </w:sdt>
          </w:p>
        </w:tc>
        <w:tc>
          <w:tcPr>
            <w:tcW w:w="2238" w:type="dxa"/>
          </w:tcPr>
          <w:p w14:paraId="5F1DCBB9" w14:textId="0F5D6F7E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Datum för beslutet: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66652172"/>
                <w:placeholder>
                  <w:docPart w:val="11C0BC8B16BA478E8D397A762A161AAD"/>
                </w:placeholder>
                <w:text/>
              </w:sdtPr>
              <w:sdtEndPr/>
              <w:sdtContent>
                <w:proofErr w:type="gramStart"/>
                <w:r w:rsidR="006A201C">
                  <w:rPr>
                    <w:rFonts w:asciiTheme="majorHAnsi" w:hAnsiTheme="majorHAnsi" w:cstheme="majorHAnsi"/>
                    <w:sz w:val="18"/>
                    <w:szCs w:val="18"/>
                  </w:rPr>
                  <w:t>2022</w:t>
                </w:r>
                <w:r w:rsidR="00201915">
                  <w:rPr>
                    <w:rFonts w:asciiTheme="majorHAnsi" w:hAnsiTheme="majorHAnsi" w:cstheme="majorHAnsi"/>
                    <w:sz w:val="18"/>
                    <w:szCs w:val="18"/>
                  </w:rPr>
                  <w:t>1010</w:t>
                </w:r>
                <w:proofErr w:type="gramEnd"/>
              </w:sdtContent>
            </w:sdt>
          </w:p>
        </w:tc>
      </w:tr>
      <w:tr w:rsidR="00FA64EB" w:rsidRPr="00B26686" w14:paraId="2BE908A6" w14:textId="77777777" w:rsidTr="002E426C">
        <w:trPr>
          <w:trHeight w:val="730"/>
        </w:trPr>
        <w:tc>
          <w:tcPr>
            <w:tcW w:w="2409" w:type="dxa"/>
          </w:tcPr>
          <w:p w14:paraId="20EFC763" w14:textId="02D53E73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Dokumentsort: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31969844"/>
                <w:placeholder>
                  <w:docPart w:val="BC6C052682F4446B88D0317C17634D7D"/>
                </w:placeholder>
                <w:text/>
              </w:sdtPr>
              <w:sdtEndPr/>
              <w:sdtContent>
                <w:r w:rsidR="006A201C">
                  <w:rPr>
                    <w:rFonts w:asciiTheme="majorHAnsi" w:hAnsiTheme="majorHAnsi" w:cstheme="majorHAnsi"/>
                    <w:sz w:val="18"/>
                    <w:szCs w:val="18"/>
                  </w:rPr>
                  <w:t>Riktlinje</w:t>
                </w:r>
              </w:sdtContent>
            </w:sdt>
          </w:p>
        </w:tc>
        <w:tc>
          <w:tcPr>
            <w:tcW w:w="2209" w:type="dxa"/>
          </w:tcPr>
          <w:p w14:paraId="29C0E5C0" w14:textId="3564EB11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Giltighetstid: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81323598"/>
                <w:placeholder>
                  <w:docPart w:val="8AB09663D05C439EBB1F90531795B78F"/>
                </w:placeholder>
                <w:text/>
              </w:sdtPr>
              <w:sdtEndPr/>
              <w:sdtContent>
                <w:r w:rsidR="006A201C">
                  <w:rPr>
                    <w:rFonts w:asciiTheme="majorHAnsi" w:hAnsiTheme="majorHAnsi" w:cstheme="majorHAnsi"/>
                    <w:sz w:val="18"/>
                    <w:szCs w:val="18"/>
                  </w:rPr>
                  <w:t>Tills vidare</w:t>
                </w:r>
              </w:sdtContent>
            </w:sdt>
          </w:p>
        </w:tc>
        <w:tc>
          <w:tcPr>
            <w:tcW w:w="2216" w:type="dxa"/>
          </w:tcPr>
          <w:p w14:paraId="683AC6D9" w14:textId="7795A1D7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Senast reviderad: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794977448"/>
                <w:placeholder>
                  <w:docPart w:val="9D6D1061A19049FD92E8CDC5E446117A"/>
                </w:placeholder>
                <w:text/>
              </w:sdtPr>
              <w:sdtEndPr/>
              <w:sdtContent>
                <w:proofErr w:type="gramStart"/>
                <w:r w:rsidR="00201915">
                  <w:rPr>
                    <w:rFonts w:asciiTheme="majorHAnsi" w:hAnsiTheme="majorHAnsi" w:cstheme="majorHAnsi"/>
                    <w:sz w:val="18"/>
                    <w:szCs w:val="18"/>
                  </w:rPr>
                  <w:t>20221010</w:t>
                </w:r>
                <w:proofErr w:type="gramEnd"/>
              </w:sdtContent>
            </w:sdt>
          </w:p>
        </w:tc>
        <w:tc>
          <w:tcPr>
            <w:tcW w:w="2238" w:type="dxa"/>
          </w:tcPr>
          <w:p w14:paraId="31EB5357" w14:textId="438A211E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Dokumentansvarig: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88522723"/>
                <w:placeholder>
                  <w:docPart w:val="6DEA6232948444F6BD7BA55FC3DD0B0F"/>
                </w:placeholder>
                <w:text/>
              </w:sdtPr>
              <w:sdtEndPr/>
              <w:sdtContent>
                <w:r w:rsidR="006A201C">
                  <w:rPr>
                    <w:rFonts w:asciiTheme="majorHAnsi" w:hAnsiTheme="majorHAnsi" w:cstheme="majorHAnsi"/>
                    <w:sz w:val="18"/>
                    <w:szCs w:val="18"/>
                  </w:rPr>
                  <w:t>MAS</w:t>
                </w:r>
              </w:sdtContent>
            </w:sdt>
          </w:p>
        </w:tc>
      </w:tr>
    </w:tbl>
    <w:p w14:paraId="25FD8C31" w14:textId="43DD29E1" w:rsidR="00FA64EB" w:rsidRDefault="00FA64EB" w:rsidP="0080544E">
      <w:pPr>
        <w:pBdr>
          <w:bottom w:val="single" w:sz="4" w:space="1" w:color="auto"/>
        </w:pBdr>
        <w:ind w:right="-1136"/>
        <w:rPr>
          <w:rFonts w:asciiTheme="majorHAnsi" w:hAnsiTheme="majorHAnsi" w:cstheme="majorHAnsi"/>
          <w:sz w:val="18"/>
          <w:szCs w:val="18"/>
        </w:rPr>
      </w:pPr>
    </w:p>
    <w:bookmarkEnd w:id="2" w:displacedByCustomXml="next"/>
    <w:sdt>
      <w:sdtPr>
        <w:rPr>
          <w:i/>
          <w:sz w:val="40"/>
          <w:szCs w:val="40"/>
        </w:rPr>
        <w:id w:val="-93630945"/>
        <w:placeholder>
          <w:docPart w:val="CB7CE430E10D4C95B6ADD16BA755FE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B5AB303" w14:textId="454051D6" w:rsidR="004D6CB4" w:rsidRDefault="006A372C" w:rsidP="004D6CB4">
          <w:pPr>
            <w:pStyle w:val="Heading1"/>
          </w:pPr>
          <w:r>
            <w:rPr>
              <w:i/>
              <w:sz w:val="40"/>
              <w:szCs w:val="40"/>
            </w:rPr>
            <w:t>R</w:t>
          </w:r>
          <w:r w:rsidR="006A201C">
            <w:rPr>
              <w:i/>
              <w:sz w:val="40"/>
              <w:szCs w:val="40"/>
            </w:rPr>
            <w:t>iktlinje</w:t>
          </w:r>
          <w:r>
            <w:rPr>
              <w:i/>
              <w:sz w:val="40"/>
              <w:szCs w:val="40"/>
            </w:rPr>
            <w:t xml:space="preserve"> för bedömning av patient inför kontakt med läkare och/eller ambulans</w:t>
          </w:r>
        </w:p>
      </w:sdtContent>
    </w:sdt>
    <w:p w14:paraId="319234AF" w14:textId="33CC301A" w:rsidR="004D6CB4" w:rsidRDefault="004D6CB4" w:rsidP="004D6CB4"/>
    <w:p w14:paraId="26883DDC" w14:textId="3DADD65C" w:rsidR="00A615A4" w:rsidRDefault="00A615A4" w:rsidP="00A615A4">
      <w:pPr>
        <w:pStyle w:val="Heading2"/>
      </w:pPr>
      <w:bookmarkStart w:id="3" w:name="_Toc484617278"/>
      <w:r>
        <w:t xml:space="preserve">Vem omfattas av </w:t>
      </w:r>
      <w:bookmarkEnd w:id="3"/>
      <w:r>
        <w:t>r</w:t>
      </w:r>
      <w:r w:rsidR="006A201C">
        <w:t>iktlinjen</w:t>
      </w:r>
    </w:p>
    <w:p w14:paraId="53B9DB84" w14:textId="034DEBF3" w:rsidR="00A615A4" w:rsidRDefault="00A615A4" w:rsidP="00A615A4">
      <w:r>
        <w:t>Denna r</w:t>
      </w:r>
      <w:r w:rsidR="006A201C">
        <w:t>iktlinje</w:t>
      </w:r>
      <w:r>
        <w:t xml:space="preserve"> gäller </w:t>
      </w:r>
      <w:proofErr w:type="gramStart"/>
      <w:r>
        <w:t>tillsvidare</w:t>
      </w:r>
      <w:proofErr w:type="gramEnd"/>
      <w:r>
        <w:t xml:space="preserve"> för Legitimerade sjuksköterskor inom kommunal hälso- och sjukvård</w:t>
      </w:r>
    </w:p>
    <w:p w14:paraId="3B5E2A44" w14:textId="77777777" w:rsidR="00A615A4" w:rsidRDefault="00A615A4" w:rsidP="004D6CB4"/>
    <w:p w14:paraId="657C9E6D" w14:textId="77777777" w:rsidR="00A615A4" w:rsidRPr="00D62741" w:rsidRDefault="00A615A4" w:rsidP="00A615A4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Sjuksköterskans a</w:t>
      </w:r>
      <w:r w:rsidRPr="00D62741">
        <w:rPr>
          <w:rFonts w:cs="Arial"/>
          <w:b/>
          <w:sz w:val="32"/>
          <w:szCs w:val="32"/>
        </w:rPr>
        <w:t>nsvar</w:t>
      </w:r>
    </w:p>
    <w:p w14:paraId="1CAAF477" w14:textId="77777777" w:rsidR="00A615A4" w:rsidRPr="00DE7679" w:rsidRDefault="00A615A4" w:rsidP="00A615A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Sjuksköterskan </w:t>
      </w:r>
      <w:r w:rsidRPr="00DE7679">
        <w:rPr>
          <w:rFonts w:ascii="Times New Roman" w:hAnsi="Times New Roman"/>
          <w:sz w:val="24"/>
        </w:rPr>
        <w:t>ansvar</w:t>
      </w:r>
      <w:r>
        <w:rPr>
          <w:rFonts w:ascii="Times New Roman" w:hAnsi="Times New Roman"/>
          <w:sz w:val="24"/>
        </w:rPr>
        <w:t>ar</w:t>
      </w:r>
      <w:r w:rsidRPr="00DE7679">
        <w:rPr>
          <w:rFonts w:ascii="Times New Roman" w:hAnsi="Times New Roman"/>
          <w:sz w:val="24"/>
        </w:rPr>
        <w:t xml:space="preserve"> för att bedöma och avgöra när läkare behöver kontaktas eller ambulans </w:t>
      </w:r>
      <w:r>
        <w:rPr>
          <w:rFonts w:ascii="Times New Roman" w:hAnsi="Times New Roman"/>
          <w:sz w:val="24"/>
        </w:rPr>
        <w:t xml:space="preserve">ska </w:t>
      </w:r>
      <w:r w:rsidRPr="00DE7679">
        <w:rPr>
          <w:rFonts w:ascii="Times New Roman" w:hAnsi="Times New Roman"/>
          <w:sz w:val="24"/>
        </w:rPr>
        <w:t>tillkallas.</w:t>
      </w:r>
    </w:p>
    <w:p w14:paraId="65714415" w14:textId="77777777" w:rsidR="00A615A4" w:rsidRPr="00DE7679" w:rsidRDefault="00A615A4" w:rsidP="00A615A4">
      <w:pPr>
        <w:rPr>
          <w:rFonts w:ascii="Times New Roman" w:hAnsi="Times New Roman"/>
          <w:sz w:val="24"/>
        </w:rPr>
      </w:pPr>
    </w:p>
    <w:p w14:paraId="454DC513" w14:textId="77777777" w:rsidR="00A615A4" w:rsidRDefault="00A615A4" w:rsidP="00A615A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 med ansvarig läkare sker</w:t>
      </w:r>
    </w:p>
    <w:p w14:paraId="538E55E0" w14:textId="77777777" w:rsidR="00A615A4" w:rsidRDefault="00A615A4" w:rsidP="00A615A4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</w:rPr>
      </w:pPr>
      <w:r w:rsidRPr="00551370">
        <w:rPr>
          <w:rFonts w:ascii="Times New Roman" w:hAnsi="Times New Roman"/>
          <w:sz w:val="24"/>
        </w:rPr>
        <w:t xml:space="preserve">dagtid med patientens ansvariga läkare/vårdcentral enligt gällande </w:t>
      </w:r>
      <w:proofErr w:type="spellStart"/>
      <w:r w:rsidRPr="00551370">
        <w:rPr>
          <w:rFonts w:ascii="Times New Roman" w:hAnsi="Times New Roman"/>
          <w:sz w:val="24"/>
        </w:rPr>
        <w:t>läkaravtal</w:t>
      </w:r>
      <w:proofErr w:type="spellEnd"/>
      <w:r w:rsidRPr="00551370">
        <w:rPr>
          <w:rFonts w:ascii="Times New Roman" w:hAnsi="Times New Roman"/>
          <w:sz w:val="24"/>
        </w:rPr>
        <w:t xml:space="preserve"> </w:t>
      </w:r>
    </w:p>
    <w:p w14:paraId="16814267" w14:textId="77777777" w:rsidR="00A615A4" w:rsidRPr="00551370" w:rsidRDefault="00A615A4" w:rsidP="00A615A4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</w:rPr>
      </w:pPr>
      <w:r w:rsidRPr="00551370">
        <w:rPr>
          <w:rFonts w:ascii="Times New Roman" w:hAnsi="Times New Roman"/>
          <w:sz w:val="24"/>
        </w:rPr>
        <w:t>jourtid med bere</w:t>
      </w:r>
      <w:r>
        <w:rPr>
          <w:rFonts w:ascii="Times New Roman" w:hAnsi="Times New Roman"/>
          <w:sz w:val="24"/>
        </w:rPr>
        <w:t>dskapsjouren Läkarjouren enligt gällande avtal</w:t>
      </w:r>
      <w:r w:rsidRPr="00551370">
        <w:rPr>
          <w:rFonts w:ascii="Times New Roman" w:hAnsi="Times New Roman"/>
          <w:sz w:val="24"/>
        </w:rPr>
        <w:t xml:space="preserve"> </w:t>
      </w:r>
    </w:p>
    <w:p w14:paraId="77DD1C97" w14:textId="77777777" w:rsidR="00A615A4" w:rsidRPr="00DE7679" w:rsidRDefault="00A615A4" w:rsidP="00A615A4">
      <w:pPr>
        <w:rPr>
          <w:rFonts w:ascii="Times New Roman" w:hAnsi="Times New Roman"/>
          <w:sz w:val="24"/>
        </w:rPr>
      </w:pPr>
    </w:p>
    <w:p w14:paraId="789ECF61" w14:textId="6ED0D08B" w:rsidR="00A615A4" w:rsidRPr="00D62741" w:rsidRDefault="00A615A4" w:rsidP="00A615A4">
      <w:pPr>
        <w:rPr>
          <w:rFonts w:ascii="Times New Roman" w:hAnsi="Times New Roman"/>
          <w:sz w:val="24"/>
        </w:rPr>
      </w:pPr>
      <w:r w:rsidRPr="00DE7679">
        <w:rPr>
          <w:rFonts w:ascii="Times New Roman" w:hAnsi="Times New Roman"/>
          <w:sz w:val="24"/>
        </w:rPr>
        <w:t xml:space="preserve">SBAR kommunikationsmodell </w:t>
      </w:r>
      <w:r>
        <w:rPr>
          <w:rFonts w:ascii="Times New Roman" w:hAnsi="Times New Roman"/>
          <w:sz w:val="24"/>
        </w:rPr>
        <w:t>används vid kontakt mellan yrkesgrupperna</w:t>
      </w:r>
      <w:r w:rsidR="006A372C">
        <w:rPr>
          <w:rFonts w:ascii="Times New Roman" w:hAnsi="Times New Roman"/>
          <w:sz w:val="24"/>
        </w:rPr>
        <w:t>.</w:t>
      </w:r>
    </w:p>
    <w:p w14:paraId="43C16571" w14:textId="54FE2055" w:rsidR="003E6036" w:rsidRDefault="00A615A4" w:rsidP="003E6036">
      <w:pPr>
        <w:pStyle w:val="Heading3"/>
      </w:pPr>
      <w:r>
        <w:t>Bedömning och åtgärder</w:t>
      </w:r>
    </w:p>
    <w:p w14:paraId="522690A2" w14:textId="77777777" w:rsidR="00201915" w:rsidRDefault="00A615A4" w:rsidP="00A615A4">
      <w:pPr>
        <w:rPr>
          <w:rFonts w:ascii="Times New Roman" w:hAnsi="Times New Roman"/>
          <w:sz w:val="24"/>
        </w:rPr>
      </w:pPr>
      <w:r w:rsidRPr="00A615A4">
        <w:rPr>
          <w:rFonts w:ascii="Times New Roman" w:hAnsi="Times New Roman"/>
          <w:sz w:val="24"/>
        </w:rPr>
        <w:t xml:space="preserve">I sjuksköterskans bedömning ingår att identifiera huvudproblemet; inhämta anamnes och aktuell medicinering samt kontrollera och bedöma vitala parametrar. Som stöd vid bedömning av patientens tillstånd </w:t>
      </w:r>
      <w:r w:rsidR="006A201C">
        <w:rPr>
          <w:rFonts w:ascii="Times New Roman" w:hAnsi="Times New Roman"/>
          <w:sz w:val="24"/>
        </w:rPr>
        <w:t>kan beslutsstöd som till exempel VISAM användas.</w:t>
      </w:r>
      <w:r>
        <w:rPr>
          <w:rFonts w:ascii="Times New Roman" w:hAnsi="Times New Roman"/>
          <w:sz w:val="24"/>
        </w:rPr>
        <w:br/>
      </w:r>
    </w:p>
    <w:p w14:paraId="69AE0A89" w14:textId="0F0F1F0B" w:rsidR="006A201C" w:rsidRDefault="00A615A4" w:rsidP="00A615A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 w:rsidRPr="00A615A4">
        <w:rPr>
          <w:rFonts w:ascii="Times New Roman" w:hAnsi="Times New Roman"/>
          <w:sz w:val="24"/>
        </w:rPr>
        <w:lastRenderedPageBreak/>
        <w:t>Bedöm om patientens tillstånd är så allvarligt att;</w:t>
      </w:r>
      <w:r>
        <w:rPr>
          <w:rFonts w:ascii="Times New Roman" w:hAnsi="Times New Roman"/>
          <w:sz w:val="24"/>
        </w:rPr>
        <w:br/>
      </w:r>
      <w:r w:rsidRPr="00A615A4">
        <w:rPr>
          <w:rFonts w:ascii="Times New Roman" w:hAnsi="Times New Roman"/>
          <w:sz w:val="24"/>
        </w:rPr>
        <w:t>•</w:t>
      </w:r>
      <w:r w:rsidRPr="00A615A4">
        <w:rPr>
          <w:rFonts w:ascii="Times New Roman" w:hAnsi="Times New Roman"/>
          <w:sz w:val="24"/>
        </w:rPr>
        <w:tab/>
        <w:t xml:space="preserve">ambulans omgående ska tillkallas </w:t>
      </w:r>
      <w:r>
        <w:rPr>
          <w:rFonts w:ascii="Times New Roman" w:hAnsi="Times New Roman"/>
          <w:sz w:val="24"/>
        </w:rPr>
        <w:br/>
      </w:r>
      <w:r w:rsidRPr="00A615A4">
        <w:rPr>
          <w:rFonts w:ascii="Times New Roman" w:hAnsi="Times New Roman"/>
          <w:sz w:val="24"/>
        </w:rPr>
        <w:t>•</w:t>
      </w:r>
      <w:r w:rsidRPr="00A615A4">
        <w:rPr>
          <w:rFonts w:ascii="Times New Roman" w:hAnsi="Times New Roman"/>
          <w:sz w:val="24"/>
        </w:rPr>
        <w:tab/>
        <w:t xml:space="preserve">ansvarig läkare/jourläkare behöver kontaktas </w:t>
      </w:r>
      <w:r>
        <w:rPr>
          <w:rFonts w:ascii="Times New Roman" w:hAnsi="Times New Roman"/>
          <w:sz w:val="24"/>
        </w:rPr>
        <w:br/>
      </w:r>
      <w:r w:rsidRPr="00A615A4">
        <w:rPr>
          <w:rFonts w:ascii="Times New Roman" w:hAnsi="Times New Roman"/>
          <w:sz w:val="24"/>
        </w:rPr>
        <w:t>•</w:t>
      </w:r>
      <w:r w:rsidRPr="00A615A4">
        <w:rPr>
          <w:rFonts w:ascii="Times New Roman" w:hAnsi="Times New Roman"/>
          <w:sz w:val="24"/>
        </w:rPr>
        <w:tab/>
        <w:t>anhöriga ska kontaktas direkt eller vid ett senare tillfälle</w:t>
      </w:r>
    </w:p>
    <w:p w14:paraId="1FEA60F0" w14:textId="77777777" w:rsidR="00A615A4" w:rsidRDefault="00A615A4" w:rsidP="006764CC">
      <w:pPr>
        <w:pStyle w:val="Heading2"/>
      </w:pPr>
      <w:bookmarkStart w:id="4" w:name="_Toc484617280"/>
      <w:bookmarkEnd w:id="1"/>
    </w:p>
    <w:p w14:paraId="66A0E4F0" w14:textId="02AC1D3D" w:rsidR="006764CC" w:rsidRDefault="006764CC" w:rsidP="006764CC">
      <w:pPr>
        <w:pStyle w:val="Heading2"/>
      </w:pPr>
      <w:r>
        <w:t>Koppling till andra styrande dokument</w:t>
      </w:r>
      <w:bookmarkEnd w:id="4"/>
    </w:p>
    <w:p w14:paraId="457BB68F" w14:textId="758FEA0C" w:rsidR="006764CC" w:rsidRDefault="00A615A4" w:rsidP="00A615A4">
      <w:r w:rsidRPr="00A615A4">
        <w:rPr>
          <w:rFonts w:ascii="Times New Roman" w:hAnsi="Times New Roman"/>
          <w:sz w:val="24"/>
        </w:rPr>
        <w:t xml:space="preserve">Hälso- och </w:t>
      </w:r>
      <w:r w:rsidR="00A71863" w:rsidRPr="00A615A4">
        <w:rPr>
          <w:rFonts w:ascii="Times New Roman" w:hAnsi="Times New Roman"/>
          <w:sz w:val="24"/>
        </w:rPr>
        <w:t>sjukvå</w:t>
      </w:r>
      <w:r w:rsidR="00A71863">
        <w:rPr>
          <w:rFonts w:ascii="Times New Roman" w:hAnsi="Times New Roman"/>
          <w:sz w:val="24"/>
        </w:rPr>
        <w:t xml:space="preserve">rdsförordningen </w:t>
      </w:r>
      <w:r w:rsidR="00A71863" w:rsidRPr="00A615A4">
        <w:rPr>
          <w:rFonts w:ascii="Times New Roman" w:hAnsi="Times New Roman"/>
          <w:sz w:val="24"/>
        </w:rPr>
        <w:t>(</w:t>
      </w:r>
      <w:r w:rsidRPr="00A615A4">
        <w:rPr>
          <w:rFonts w:ascii="Times New Roman" w:hAnsi="Times New Roman"/>
          <w:sz w:val="24"/>
        </w:rPr>
        <w:t>2017:</w:t>
      </w:r>
      <w:r w:rsidR="006A201C">
        <w:rPr>
          <w:rFonts w:ascii="Times New Roman" w:hAnsi="Times New Roman"/>
          <w:sz w:val="24"/>
        </w:rPr>
        <w:t>80</w:t>
      </w:r>
      <w:r w:rsidRPr="00A615A4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br/>
      </w:r>
      <w:r w:rsidRPr="00A615A4">
        <w:rPr>
          <w:rFonts w:ascii="Times New Roman" w:hAnsi="Times New Roman"/>
          <w:sz w:val="24"/>
        </w:rPr>
        <w:t>Ledningssystem för systematiskt kvalitetsarbete SOSFS 2011:9</w:t>
      </w:r>
      <w:r>
        <w:rPr>
          <w:rFonts w:ascii="Times New Roman" w:hAnsi="Times New Roman"/>
          <w:sz w:val="24"/>
        </w:rPr>
        <w:br/>
      </w:r>
    </w:p>
    <w:p w14:paraId="293267AB" w14:textId="77777777" w:rsidR="00843734" w:rsidRPr="00DE7679" w:rsidRDefault="00843734" w:rsidP="00843734">
      <w:pPr>
        <w:rPr>
          <w:rFonts w:ascii="Times New Roman" w:hAnsi="Times New Roman"/>
          <w:color w:val="000000"/>
          <w:sz w:val="24"/>
        </w:rPr>
      </w:pPr>
    </w:p>
    <w:p w14:paraId="10A75DEC" w14:textId="77777777" w:rsidR="00843734" w:rsidRPr="0090197E" w:rsidRDefault="00843734" w:rsidP="00843734">
      <w:pPr>
        <w:rPr>
          <w:bCs/>
          <w:color w:val="000000"/>
        </w:rPr>
      </w:pPr>
    </w:p>
    <w:p w14:paraId="4C87F005" w14:textId="77777777" w:rsidR="00843734" w:rsidRPr="00857A74" w:rsidRDefault="00843734" w:rsidP="00843734"/>
    <w:p w14:paraId="499B16F8" w14:textId="77777777" w:rsidR="009C2C63" w:rsidRPr="009C2C63" w:rsidRDefault="009C2C63" w:rsidP="009C2C63"/>
    <w:sectPr w:rsidR="009C2C63" w:rsidRPr="009C2C63" w:rsidSect="005A2E04">
      <w:footerReference w:type="default" r:id="rId9"/>
      <w:footerReference w:type="first" r:id="rId10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DA81" w14:textId="77777777" w:rsidR="00BE4929" w:rsidRDefault="00BE4929" w:rsidP="00BF282B">
      <w:pPr>
        <w:spacing w:after="0" w:line="240" w:lineRule="auto"/>
      </w:pPr>
      <w:r>
        <w:separator/>
      </w:r>
    </w:p>
  </w:endnote>
  <w:endnote w:type="continuationSeparator" w:id="0">
    <w:p w14:paraId="0851F7BD" w14:textId="77777777" w:rsidR="00BE4929" w:rsidRDefault="00BE4929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4B9DB4FC" w14:textId="77777777" w:rsidTr="002E4D66">
      <w:sdt>
        <w:sdtPr>
          <w:alias w:val="Titel"/>
          <w:tag w:val="Anvisning"/>
          <w:id w:val="-482162068"/>
          <w:placeholder>
            <w:docPart w:val="825698E4BD87451B85E5BE8DEA08545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E1F9E08" w14:textId="2D6B9766" w:rsidR="00EF36E6" w:rsidRPr="00841810" w:rsidRDefault="006A201C" w:rsidP="00EF36E6">
              <w:pPr>
                <w:pStyle w:val="Footer"/>
              </w:pPr>
              <w:r>
                <w:t>Riktlinje för bedömning av patient inför kontakt med läkare och/eller ambulans</w:t>
              </w:r>
            </w:p>
          </w:tc>
        </w:sdtContent>
      </w:sdt>
      <w:tc>
        <w:tcPr>
          <w:tcW w:w="1134" w:type="dxa"/>
        </w:tcPr>
        <w:p w14:paraId="1DFE9B6F" w14:textId="77777777" w:rsidR="00EF36E6" w:rsidRPr="008117AD" w:rsidRDefault="00EF36E6" w:rsidP="00EF36E6">
          <w:pPr>
            <w:pStyle w:val="Footer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BE4929">
            <w:fldChar w:fldCharType="begin"/>
          </w:r>
          <w:r w:rsidR="00BE4929">
            <w:instrText xml:space="preserve"> NUMPAGES   \* MERGEFORMAT </w:instrText>
          </w:r>
          <w:r w:rsidR="00BE4929">
            <w:fldChar w:fldCharType="separate"/>
          </w:r>
          <w:r w:rsidRPr="008117AD">
            <w:t>2</w:t>
          </w:r>
          <w:r w:rsidR="00BE4929">
            <w:fldChar w:fldCharType="end"/>
          </w:r>
          <w:r w:rsidRPr="008117AD">
            <w:t>)</w:t>
          </w:r>
        </w:p>
      </w:tc>
    </w:tr>
  </w:tbl>
  <w:p w14:paraId="4AF367C3" w14:textId="77777777" w:rsidR="00F626B5" w:rsidRDefault="00F626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5B46513C" w14:textId="77777777" w:rsidTr="002E4D66">
      <w:sdt>
        <w:sdtPr>
          <w:alias w:val="Titel"/>
          <w:tag w:val="Anvisning"/>
          <w:id w:val="-1489394155"/>
          <w:placeholder>
            <w:docPart w:val="5344BDD458BB4DD9B4541D690A7EF9F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7BF69AA" w14:textId="5F20B1A0" w:rsidR="00EF36E6" w:rsidRPr="00841810" w:rsidRDefault="006A201C" w:rsidP="00EF36E6">
              <w:pPr>
                <w:pStyle w:val="Footer"/>
              </w:pPr>
              <w:r>
                <w:t>Riktlinje för bedömning av patient inför kontakt med läkare och/eller ambulans</w:t>
              </w:r>
            </w:p>
          </w:tc>
        </w:sdtContent>
      </w:sdt>
      <w:tc>
        <w:tcPr>
          <w:tcW w:w="1134" w:type="dxa"/>
        </w:tcPr>
        <w:p w14:paraId="0545A136" w14:textId="77777777" w:rsidR="00EF36E6" w:rsidRPr="008117AD" w:rsidRDefault="00EF36E6" w:rsidP="00EF36E6">
          <w:pPr>
            <w:pStyle w:val="Footer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BE4929">
            <w:fldChar w:fldCharType="begin"/>
          </w:r>
          <w:r w:rsidR="00BE4929">
            <w:instrText xml:space="preserve"> NUMPAGES   \* MERGEFORMAT </w:instrText>
          </w:r>
          <w:r w:rsidR="00BE4929">
            <w:fldChar w:fldCharType="separate"/>
          </w:r>
          <w:r w:rsidRPr="008117AD">
            <w:t>2</w:t>
          </w:r>
          <w:r w:rsidR="00BE4929">
            <w:fldChar w:fldCharType="end"/>
          </w:r>
          <w:r w:rsidRPr="008117AD">
            <w:t>)</w:t>
          </w:r>
        </w:p>
      </w:tc>
    </w:tr>
  </w:tbl>
  <w:p w14:paraId="005A770D" w14:textId="77777777" w:rsidR="00F626B5" w:rsidRDefault="00F62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69D32" w14:textId="77777777" w:rsidR="00BE4929" w:rsidRDefault="00BE4929" w:rsidP="00BF282B">
      <w:pPr>
        <w:spacing w:after="0" w:line="240" w:lineRule="auto"/>
      </w:pPr>
      <w:r>
        <w:separator/>
      </w:r>
    </w:p>
  </w:footnote>
  <w:footnote w:type="continuationSeparator" w:id="0">
    <w:p w14:paraId="63240EF6" w14:textId="77777777" w:rsidR="00BE4929" w:rsidRDefault="00BE4929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EC8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409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240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488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10C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2A6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A4C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783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F86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966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9D1CF6"/>
    <w:multiLevelType w:val="hybridMultilevel"/>
    <w:tmpl w:val="7E90C1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25D69"/>
    <w:multiLevelType w:val="hybridMultilevel"/>
    <w:tmpl w:val="82C0A9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E730E"/>
    <w:multiLevelType w:val="hybridMultilevel"/>
    <w:tmpl w:val="763403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64B5C"/>
    <w:multiLevelType w:val="hybridMultilevel"/>
    <w:tmpl w:val="E34A1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12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B1"/>
    <w:rsid w:val="00002480"/>
    <w:rsid w:val="00080DFA"/>
    <w:rsid w:val="000A2488"/>
    <w:rsid w:val="000C68BA"/>
    <w:rsid w:val="000E4697"/>
    <w:rsid w:val="000F057E"/>
    <w:rsid w:val="000F2B85"/>
    <w:rsid w:val="000F4292"/>
    <w:rsid w:val="000F5A93"/>
    <w:rsid w:val="00105F42"/>
    <w:rsid w:val="0011061F"/>
    <w:rsid w:val="0011381D"/>
    <w:rsid w:val="00142FEF"/>
    <w:rsid w:val="00160545"/>
    <w:rsid w:val="00173F0C"/>
    <w:rsid w:val="0019088B"/>
    <w:rsid w:val="001914D5"/>
    <w:rsid w:val="001B3D5C"/>
    <w:rsid w:val="001C2218"/>
    <w:rsid w:val="001C5698"/>
    <w:rsid w:val="001C5B53"/>
    <w:rsid w:val="001E576E"/>
    <w:rsid w:val="00201915"/>
    <w:rsid w:val="00241F59"/>
    <w:rsid w:val="00257F49"/>
    <w:rsid w:val="00277238"/>
    <w:rsid w:val="002908CA"/>
    <w:rsid w:val="0031478B"/>
    <w:rsid w:val="003164EC"/>
    <w:rsid w:val="00323196"/>
    <w:rsid w:val="00333A16"/>
    <w:rsid w:val="00350FEF"/>
    <w:rsid w:val="00361B1E"/>
    <w:rsid w:val="00372CB4"/>
    <w:rsid w:val="003744ED"/>
    <w:rsid w:val="003776F2"/>
    <w:rsid w:val="00383F09"/>
    <w:rsid w:val="0039437C"/>
    <w:rsid w:val="003A6BFE"/>
    <w:rsid w:val="003C28EE"/>
    <w:rsid w:val="003D123B"/>
    <w:rsid w:val="003E103E"/>
    <w:rsid w:val="003E6036"/>
    <w:rsid w:val="003F4BBF"/>
    <w:rsid w:val="00411D38"/>
    <w:rsid w:val="00414E79"/>
    <w:rsid w:val="00425408"/>
    <w:rsid w:val="00440D30"/>
    <w:rsid w:val="00447F60"/>
    <w:rsid w:val="004717ED"/>
    <w:rsid w:val="00473C11"/>
    <w:rsid w:val="004A0750"/>
    <w:rsid w:val="004A0FC9"/>
    <w:rsid w:val="004A5252"/>
    <w:rsid w:val="004B287C"/>
    <w:rsid w:val="004C12DE"/>
    <w:rsid w:val="004C78B0"/>
    <w:rsid w:val="004D4FC4"/>
    <w:rsid w:val="004D6CB4"/>
    <w:rsid w:val="00521790"/>
    <w:rsid w:val="00523A04"/>
    <w:rsid w:val="00565D28"/>
    <w:rsid w:val="005729A0"/>
    <w:rsid w:val="00597ACB"/>
    <w:rsid w:val="005A0AD8"/>
    <w:rsid w:val="005A2E04"/>
    <w:rsid w:val="005B5ED9"/>
    <w:rsid w:val="005E6622"/>
    <w:rsid w:val="0064629E"/>
    <w:rsid w:val="006764CC"/>
    <w:rsid w:val="00684B5F"/>
    <w:rsid w:val="00690A7F"/>
    <w:rsid w:val="006A201C"/>
    <w:rsid w:val="006A372C"/>
    <w:rsid w:val="006E1FB6"/>
    <w:rsid w:val="006E76B3"/>
    <w:rsid w:val="007143A6"/>
    <w:rsid w:val="00720B05"/>
    <w:rsid w:val="00766929"/>
    <w:rsid w:val="00770200"/>
    <w:rsid w:val="00777C4F"/>
    <w:rsid w:val="007B0B88"/>
    <w:rsid w:val="007F54B9"/>
    <w:rsid w:val="0080544E"/>
    <w:rsid w:val="008214AA"/>
    <w:rsid w:val="00831E91"/>
    <w:rsid w:val="0084035F"/>
    <w:rsid w:val="00843734"/>
    <w:rsid w:val="008461BE"/>
    <w:rsid w:val="008760F6"/>
    <w:rsid w:val="00884B9D"/>
    <w:rsid w:val="008C3249"/>
    <w:rsid w:val="008C345D"/>
    <w:rsid w:val="008C7F2B"/>
    <w:rsid w:val="008D1694"/>
    <w:rsid w:val="008E62F3"/>
    <w:rsid w:val="008F0C46"/>
    <w:rsid w:val="008F51B1"/>
    <w:rsid w:val="0092146A"/>
    <w:rsid w:val="00921EB5"/>
    <w:rsid w:val="00931FAD"/>
    <w:rsid w:val="009433F3"/>
    <w:rsid w:val="00985ACB"/>
    <w:rsid w:val="009C2C63"/>
    <w:rsid w:val="009D4D5C"/>
    <w:rsid w:val="009D71D5"/>
    <w:rsid w:val="009E5BFF"/>
    <w:rsid w:val="00A074B5"/>
    <w:rsid w:val="00A124E5"/>
    <w:rsid w:val="00A15302"/>
    <w:rsid w:val="00A315AB"/>
    <w:rsid w:val="00A345C1"/>
    <w:rsid w:val="00A47AD9"/>
    <w:rsid w:val="00A615A4"/>
    <w:rsid w:val="00A6291C"/>
    <w:rsid w:val="00A71863"/>
    <w:rsid w:val="00A8112E"/>
    <w:rsid w:val="00AA0284"/>
    <w:rsid w:val="00AC550F"/>
    <w:rsid w:val="00AE5147"/>
    <w:rsid w:val="00AE5F41"/>
    <w:rsid w:val="00B26686"/>
    <w:rsid w:val="00B456FF"/>
    <w:rsid w:val="00B63E0E"/>
    <w:rsid w:val="00B90AC4"/>
    <w:rsid w:val="00BA1320"/>
    <w:rsid w:val="00BD0663"/>
    <w:rsid w:val="00BD4BE8"/>
    <w:rsid w:val="00BD5922"/>
    <w:rsid w:val="00BE4929"/>
    <w:rsid w:val="00BE7E2E"/>
    <w:rsid w:val="00BF282B"/>
    <w:rsid w:val="00C0363D"/>
    <w:rsid w:val="00C347DC"/>
    <w:rsid w:val="00C40EA8"/>
    <w:rsid w:val="00C85A21"/>
    <w:rsid w:val="00C92305"/>
    <w:rsid w:val="00C96D16"/>
    <w:rsid w:val="00CB2470"/>
    <w:rsid w:val="00CD1D2B"/>
    <w:rsid w:val="00CD557D"/>
    <w:rsid w:val="00D01676"/>
    <w:rsid w:val="00D07F27"/>
    <w:rsid w:val="00D15079"/>
    <w:rsid w:val="00D216FC"/>
    <w:rsid w:val="00D21D96"/>
    <w:rsid w:val="00D22966"/>
    <w:rsid w:val="00D23BA1"/>
    <w:rsid w:val="00D35995"/>
    <w:rsid w:val="00D62E16"/>
    <w:rsid w:val="00DA2BC3"/>
    <w:rsid w:val="00DC59E4"/>
    <w:rsid w:val="00DF152D"/>
    <w:rsid w:val="00DF1B45"/>
    <w:rsid w:val="00E03838"/>
    <w:rsid w:val="00E11731"/>
    <w:rsid w:val="00E64FAF"/>
    <w:rsid w:val="00EA6104"/>
    <w:rsid w:val="00EC7271"/>
    <w:rsid w:val="00ED1DE4"/>
    <w:rsid w:val="00EE472A"/>
    <w:rsid w:val="00EE505F"/>
    <w:rsid w:val="00EF36E6"/>
    <w:rsid w:val="00EF388D"/>
    <w:rsid w:val="00F23FF0"/>
    <w:rsid w:val="00F3590E"/>
    <w:rsid w:val="00F4117C"/>
    <w:rsid w:val="00F57801"/>
    <w:rsid w:val="00F626B5"/>
    <w:rsid w:val="00F66187"/>
    <w:rsid w:val="00FA0781"/>
    <w:rsid w:val="00FA64EB"/>
    <w:rsid w:val="00FB3384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69981"/>
  <w15:docId w15:val="{1FD06309-D765-4F14-8649-5AD791A8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5A4"/>
    <w:pPr>
      <w:spacing w:after="16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2F3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62F3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3A16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E62F3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33A16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E62F3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E4697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E4697"/>
    <w:rPr>
      <w:rFonts w:asciiTheme="majorHAnsi" w:hAnsiTheme="majorHAnsi"/>
      <w:sz w:val="40"/>
    </w:rPr>
  </w:style>
  <w:style w:type="character" w:styleId="Strong">
    <w:name w:val="Strong"/>
    <w:basedOn w:val="DefaultParagraphFont"/>
    <w:uiPriority w:val="22"/>
    <w:semiHidden/>
    <w:qFormat/>
    <w:rsid w:val="00350FEF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qFormat/>
    <w:rsid w:val="00350FEF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350FEF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73C1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73C11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350FE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qFormat/>
    <w:rsid w:val="00350FE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semiHidden/>
    <w:qFormat/>
    <w:rsid w:val="00350FE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350FE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uiPriority w:val="99"/>
    <w:rsid w:val="0011381D"/>
    <w:rPr>
      <w:rFonts w:asciiTheme="majorHAnsi" w:hAnsiTheme="maj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66187"/>
    <w:rPr>
      <w:rFonts w:asciiTheme="majorHAnsi" w:hAnsiTheme="majorHAnsi"/>
      <w:sz w:val="18"/>
    </w:rPr>
  </w:style>
  <w:style w:type="table" w:styleId="TableGrid">
    <w:name w:val="Table Grid"/>
    <w:basedOn w:val="TableNormal"/>
    <w:uiPriority w:val="39"/>
    <w:rsid w:val="00080DF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A64EB"/>
    <w:rPr>
      <w:color w:val="auto"/>
      <w:bdr w:val="none" w:sz="0" w:space="0" w:color="auto"/>
      <w:shd w:val="clear" w:color="auto" w:fill="FFCD37" w:themeFill="background2"/>
    </w:rPr>
  </w:style>
  <w:style w:type="character" w:styleId="Hyperlink">
    <w:name w:val="Hyperlink"/>
    <w:basedOn w:val="DefaultParagraphFon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F5A93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C12DE"/>
  </w:style>
  <w:style w:type="paragraph" w:styleId="TOC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Paragraph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paragraph" w:customStyle="1" w:styleId="Mellanrubrik">
    <w:name w:val="Mellanrubrik"/>
    <w:basedOn w:val="Normal"/>
    <w:uiPriority w:val="12"/>
    <w:qFormat/>
    <w:rsid w:val="000E4697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TableNormal"/>
    <w:uiPriority w:val="99"/>
    <w:rsid w:val="00EF36E6"/>
    <w:pPr>
      <w:spacing w:after="0"/>
    </w:pPr>
    <w:rPr>
      <w:rFonts w:asciiTheme="majorHAnsi" w:hAnsiTheme="majorHAnsi"/>
    </w:rPr>
    <w:tblPr/>
  </w:style>
  <w:style w:type="paragraph" w:styleId="BodyText">
    <w:name w:val="Body Text"/>
    <w:basedOn w:val="Normal"/>
    <w:link w:val="BodyTextChar"/>
    <w:rsid w:val="00843734"/>
    <w:pPr>
      <w:overflowPunct w:val="0"/>
      <w:autoSpaceDE w:val="0"/>
      <w:autoSpaceDN w:val="0"/>
      <w:adjustRightInd w:val="0"/>
      <w:spacing w:after="0" w:line="240" w:lineRule="auto"/>
      <w:ind w:left="425"/>
      <w:textAlignment w:val="baseline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odyTextChar">
    <w:name w:val="Body Text Char"/>
    <w:basedOn w:val="DefaultParagraphFont"/>
    <w:link w:val="BodyText"/>
    <w:rsid w:val="00843734"/>
    <w:rPr>
      <w:rFonts w:ascii="Times New Roman" w:eastAsia="Times New Roman" w:hAnsi="Times New Roman" w:cs="Times New Roman"/>
      <w:szCs w:val="20"/>
      <w:lang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6A3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7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3A4805E4E34666A138CB00E9B42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DB14FB-F7C8-473C-8AAF-157D7168DA73}"/>
      </w:docPartPr>
      <w:docPartBody>
        <w:p w:rsidR="00850240" w:rsidRDefault="008856BD" w:rsidP="008856BD">
          <w:pPr>
            <w:pStyle w:val="833A4805E4E34666A138CB00E9B4233C7"/>
          </w:pPr>
          <w:r w:rsidRPr="00031F7D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ceholderText"/>
              <w:rFonts w:asciiTheme="majorHAnsi" w:hAnsiTheme="majorHAnsi" w:cstheme="majorHAnsi"/>
              <w:sz w:val="18"/>
              <w:szCs w:val="18"/>
            </w:rPr>
            <w:t>Förvaltnings/bolags rutin</w:t>
          </w:r>
          <w:r w:rsidRPr="00031F7D">
            <w:rPr>
              <w:rStyle w:val="Placeholde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EB987D2BC57A43119EDFFE088A08D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CDB4B-CD4F-463C-9916-9F84A0D3DABA}"/>
      </w:docPartPr>
      <w:docPartBody>
        <w:p w:rsidR="00850240" w:rsidRDefault="008856BD" w:rsidP="008856BD">
          <w:pPr>
            <w:pStyle w:val="EB987D2BC57A43119EDFFE088A08D43A7"/>
          </w:pPr>
          <w:r w:rsidRPr="00031F7D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[Nämnd/styrelse/befattning]</w:t>
          </w:r>
        </w:p>
      </w:docPartBody>
    </w:docPart>
    <w:docPart>
      <w:docPartPr>
        <w:name w:val="9BEA8C50F0D1460390FA31841A8F6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286EA-7EC7-4447-A482-113477465695}"/>
      </w:docPartPr>
      <w:docPartBody>
        <w:p w:rsidR="00850240" w:rsidRDefault="008856BD" w:rsidP="008856BD">
          <w:pPr>
            <w:pStyle w:val="9BEA8C50F0D1460390FA31841A8F604D7"/>
          </w:pPr>
          <w:r w:rsidRPr="00031F7D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FCAD802286954D278C00CAB6BF925B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CCA3C-DC6D-409C-9A32-A5D4F6DD1A0D}"/>
      </w:docPartPr>
      <w:docPartBody>
        <w:p w:rsidR="00850240" w:rsidRDefault="008856BD" w:rsidP="008856BD">
          <w:pPr>
            <w:pStyle w:val="FCAD802286954D278C00CAB6BF925B3E7"/>
          </w:pPr>
          <w:r w:rsidRPr="00031F7D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[Nummer]</w:t>
          </w:r>
        </w:p>
      </w:docPartBody>
    </w:docPart>
    <w:docPart>
      <w:docPartPr>
        <w:name w:val="11C0BC8B16BA478E8D397A762A161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4183C-751A-4A04-BC64-E03647DAAE8B}"/>
      </w:docPartPr>
      <w:docPartBody>
        <w:p w:rsidR="00850240" w:rsidRDefault="008856BD" w:rsidP="008856BD">
          <w:pPr>
            <w:pStyle w:val="11C0BC8B16BA478E8D397A762A161AAD7"/>
          </w:pPr>
          <w:r w:rsidRPr="00031F7D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BC6C052682F4446B88D0317C17634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33E82-EEC1-45CE-AA8E-1A4BEEC0C93E}"/>
      </w:docPartPr>
      <w:docPartBody>
        <w:p w:rsidR="00850240" w:rsidRDefault="008856BD" w:rsidP="008856BD">
          <w:pPr>
            <w:pStyle w:val="BC6C052682F4446B88D0317C17634D7D7"/>
          </w:pPr>
          <w:r w:rsidRPr="00031F7D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[Dokumentsort]</w:t>
          </w:r>
        </w:p>
      </w:docPartBody>
    </w:docPart>
    <w:docPart>
      <w:docPartPr>
        <w:name w:val="8AB09663D05C439EBB1F90531795B7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9845C-C718-48AD-9087-B074A047A725}"/>
      </w:docPartPr>
      <w:docPartBody>
        <w:p w:rsidR="00850240" w:rsidRDefault="008856BD" w:rsidP="008856BD">
          <w:pPr>
            <w:pStyle w:val="8AB09663D05C439EBB1F90531795B78F7"/>
          </w:pPr>
          <w:r w:rsidRPr="00031F7D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9D6D1061A19049FD92E8CDC5E44611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BD5DCE-7859-4556-AA35-FF54E503CF92}"/>
      </w:docPartPr>
      <w:docPartBody>
        <w:p w:rsidR="00850240" w:rsidRDefault="008856BD" w:rsidP="008856BD">
          <w:pPr>
            <w:pStyle w:val="9D6D1061A19049FD92E8CDC5E446117A7"/>
          </w:pPr>
          <w:r w:rsidRPr="00031F7D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[Datum]</w:t>
          </w:r>
        </w:p>
      </w:docPartBody>
    </w:docPart>
    <w:docPart>
      <w:docPartPr>
        <w:name w:val="6DEA6232948444F6BD7BA55FC3DD0B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AA3C4-8FFF-4B8E-AFF2-70B547736121}"/>
      </w:docPartPr>
      <w:docPartBody>
        <w:p w:rsidR="00850240" w:rsidRDefault="008856BD" w:rsidP="008856BD">
          <w:pPr>
            <w:pStyle w:val="6DEA6232948444F6BD7BA55FC3DD0B0F7"/>
          </w:pPr>
          <w:r w:rsidRPr="00031F7D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  <w:docPart>
      <w:docPartPr>
        <w:name w:val="62FA9CFE7949434EBA9D1868A9803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03BBF-FDB5-4820-9438-FA608B5F0CAC}"/>
      </w:docPartPr>
      <w:docPartBody>
        <w:p w:rsidR="00B808CF" w:rsidRDefault="008856BD" w:rsidP="008856BD">
          <w:pPr>
            <w:pStyle w:val="62FA9CFE7949434EBA9D1868A98033095"/>
          </w:pPr>
          <w:r w:rsidRPr="009F45BF">
            <w:rPr>
              <w:rStyle w:val="PlaceholderText"/>
              <w:bCs/>
            </w:rPr>
            <w:t xml:space="preserve">[Förvaltnings/bolags </w:t>
          </w:r>
          <w:r w:rsidRPr="00EF36E6">
            <w:rPr>
              <w:rStyle w:val="PlaceholderText"/>
              <w:bCs/>
            </w:rPr>
            <w:t>rutin</w:t>
          </w:r>
          <w:r w:rsidRPr="009F45BF">
            <w:rPr>
              <w:rStyle w:val="PlaceholderText"/>
              <w:bCs/>
            </w:rPr>
            <w:t xml:space="preserve"> för …]</w:t>
          </w:r>
        </w:p>
      </w:docPartBody>
    </w:docPart>
    <w:docPart>
      <w:docPartPr>
        <w:name w:val="5344BDD458BB4DD9B4541D690A7EF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B93D67-AA40-4AC7-ACBF-15864C529C21}"/>
      </w:docPartPr>
      <w:docPartBody>
        <w:p w:rsidR="00B808CF" w:rsidRDefault="008856BD" w:rsidP="008856BD">
          <w:pPr>
            <w:pStyle w:val="5344BDD458BB4DD9B4541D690A7EF9F75"/>
          </w:pPr>
          <w:r w:rsidRPr="00B26686">
            <w:rPr>
              <w:rStyle w:val="PlaceholderText"/>
              <w:rFonts w:cstheme="majorHAnsi"/>
              <w:sz w:val="17"/>
              <w:szCs w:val="17"/>
            </w:rPr>
            <w:t>[</w:t>
          </w:r>
          <w:r>
            <w:rPr>
              <w:rStyle w:val="Placeholde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ceholde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825698E4BD87451B85E5BE8DEA085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2FBC6-BD9D-4F1D-BA8D-E2BA9552A935}"/>
      </w:docPartPr>
      <w:docPartBody>
        <w:p w:rsidR="00B808CF" w:rsidRDefault="008856BD" w:rsidP="008856BD">
          <w:pPr>
            <w:pStyle w:val="825698E4BD87451B85E5BE8DEA0854585"/>
          </w:pPr>
          <w:r w:rsidRPr="00B26686">
            <w:rPr>
              <w:rStyle w:val="PlaceholderText"/>
              <w:rFonts w:cstheme="majorHAnsi"/>
              <w:sz w:val="17"/>
              <w:szCs w:val="17"/>
            </w:rPr>
            <w:t>[</w:t>
          </w:r>
          <w:r>
            <w:rPr>
              <w:rStyle w:val="Placeholde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ceholde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CB7CE430E10D4C95B6ADD16BA755FE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DE397-48C2-406B-90A6-5E038FCCAF4F}"/>
      </w:docPartPr>
      <w:docPartBody>
        <w:p w:rsidR="00513D90" w:rsidRDefault="008856BD" w:rsidP="008856BD">
          <w:pPr>
            <w:pStyle w:val="CB7CE430E10D4C95B6ADD16BA755FE1C3"/>
          </w:pPr>
          <w:r>
            <w:rPr>
              <w:rStyle w:val="PlaceholderText"/>
            </w:rPr>
            <w:t>[Förvaltnings/bolags rutin för 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EA"/>
    <w:rsid w:val="001D468A"/>
    <w:rsid w:val="00211069"/>
    <w:rsid w:val="00236533"/>
    <w:rsid w:val="00292182"/>
    <w:rsid w:val="002E14E4"/>
    <w:rsid w:val="002E2323"/>
    <w:rsid w:val="002F215E"/>
    <w:rsid w:val="00513D90"/>
    <w:rsid w:val="00564AE6"/>
    <w:rsid w:val="006A4339"/>
    <w:rsid w:val="006C26B2"/>
    <w:rsid w:val="00850240"/>
    <w:rsid w:val="008856BD"/>
    <w:rsid w:val="008B2AEA"/>
    <w:rsid w:val="008C7737"/>
    <w:rsid w:val="00996789"/>
    <w:rsid w:val="009B29F8"/>
    <w:rsid w:val="00AB3033"/>
    <w:rsid w:val="00B6154C"/>
    <w:rsid w:val="00B808CF"/>
    <w:rsid w:val="00BF17A5"/>
    <w:rsid w:val="00DC167D"/>
    <w:rsid w:val="00E26B9B"/>
    <w:rsid w:val="00E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6B9B"/>
    <w:rPr>
      <w:color w:val="auto"/>
      <w:bdr w:val="none" w:sz="0" w:space="0" w:color="auto"/>
      <w:shd w:val="clear" w:color="auto" w:fill="E7E6E6" w:themeFill="background2"/>
    </w:rPr>
  </w:style>
  <w:style w:type="paragraph" w:customStyle="1" w:styleId="62FA9CFE7949434EBA9D1868A98033095">
    <w:name w:val="62FA9CFE7949434EBA9D1868A9803309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833A4805E4E34666A138CB00E9B4233C7">
    <w:name w:val="833A4805E4E34666A138CB00E9B4233C7"/>
    <w:rsid w:val="008856BD"/>
    <w:pPr>
      <w:spacing w:line="276" w:lineRule="auto"/>
    </w:pPr>
    <w:rPr>
      <w:szCs w:val="24"/>
      <w:lang w:eastAsia="en-US"/>
    </w:rPr>
  </w:style>
  <w:style w:type="paragraph" w:customStyle="1" w:styleId="EB987D2BC57A43119EDFFE088A08D43A7">
    <w:name w:val="EB987D2BC57A43119EDFFE088A08D43A7"/>
    <w:rsid w:val="008856BD"/>
    <w:pPr>
      <w:spacing w:line="276" w:lineRule="auto"/>
    </w:pPr>
    <w:rPr>
      <w:szCs w:val="24"/>
      <w:lang w:eastAsia="en-US"/>
    </w:rPr>
  </w:style>
  <w:style w:type="paragraph" w:customStyle="1" w:styleId="9BEA8C50F0D1460390FA31841A8F604D7">
    <w:name w:val="9BEA8C50F0D1460390FA31841A8F604D7"/>
    <w:rsid w:val="008856BD"/>
    <w:pPr>
      <w:spacing w:line="276" w:lineRule="auto"/>
    </w:pPr>
    <w:rPr>
      <w:szCs w:val="24"/>
      <w:lang w:eastAsia="en-US"/>
    </w:rPr>
  </w:style>
  <w:style w:type="paragraph" w:customStyle="1" w:styleId="FCAD802286954D278C00CAB6BF925B3E7">
    <w:name w:val="FCAD802286954D278C00CAB6BF925B3E7"/>
    <w:rsid w:val="008856BD"/>
    <w:pPr>
      <w:spacing w:line="276" w:lineRule="auto"/>
    </w:pPr>
    <w:rPr>
      <w:szCs w:val="24"/>
      <w:lang w:eastAsia="en-US"/>
    </w:rPr>
  </w:style>
  <w:style w:type="paragraph" w:customStyle="1" w:styleId="11C0BC8B16BA478E8D397A762A161AAD7">
    <w:name w:val="11C0BC8B16BA478E8D397A762A161AAD7"/>
    <w:rsid w:val="008856BD"/>
    <w:pPr>
      <w:spacing w:line="276" w:lineRule="auto"/>
    </w:pPr>
    <w:rPr>
      <w:szCs w:val="24"/>
      <w:lang w:eastAsia="en-US"/>
    </w:rPr>
  </w:style>
  <w:style w:type="paragraph" w:customStyle="1" w:styleId="BC6C052682F4446B88D0317C17634D7D7">
    <w:name w:val="BC6C052682F4446B88D0317C17634D7D7"/>
    <w:rsid w:val="008856BD"/>
    <w:pPr>
      <w:spacing w:line="276" w:lineRule="auto"/>
    </w:pPr>
    <w:rPr>
      <w:szCs w:val="24"/>
      <w:lang w:eastAsia="en-US"/>
    </w:rPr>
  </w:style>
  <w:style w:type="paragraph" w:customStyle="1" w:styleId="8AB09663D05C439EBB1F90531795B78F7">
    <w:name w:val="8AB09663D05C439EBB1F90531795B78F7"/>
    <w:rsid w:val="008856BD"/>
    <w:pPr>
      <w:spacing w:line="276" w:lineRule="auto"/>
    </w:pPr>
    <w:rPr>
      <w:szCs w:val="24"/>
      <w:lang w:eastAsia="en-US"/>
    </w:rPr>
  </w:style>
  <w:style w:type="paragraph" w:customStyle="1" w:styleId="9D6D1061A19049FD92E8CDC5E446117A7">
    <w:name w:val="9D6D1061A19049FD92E8CDC5E446117A7"/>
    <w:rsid w:val="008856BD"/>
    <w:pPr>
      <w:spacing w:line="276" w:lineRule="auto"/>
    </w:pPr>
    <w:rPr>
      <w:szCs w:val="24"/>
      <w:lang w:eastAsia="en-US"/>
    </w:rPr>
  </w:style>
  <w:style w:type="paragraph" w:customStyle="1" w:styleId="6DEA6232948444F6BD7BA55FC3DD0B0F7">
    <w:name w:val="6DEA6232948444F6BD7BA55FC3DD0B0F7"/>
    <w:rsid w:val="008856BD"/>
    <w:pPr>
      <w:spacing w:line="276" w:lineRule="auto"/>
    </w:pPr>
    <w:rPr>
      <w:szCs w:val="24"/>
      <w:lang w:eastAsia="en-US"/>
    </w:rPr>
  </w:style>
  <w:style w:type="paragraph" w:customStyle="1" w:styleId="CB7CE430E10D4C95B6ADD16BA755FE1C3">
    <w:name w:val="CB7CE430E10D4C95B6ADD16BA755FE1C3"/>
    <w:rsid w:val="008856BD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  <w:lang w:eastAsia="en-US"/>
    </w:rPr>
  </w:style>
  <w:style w:type="paragraph" w:customStyle="1" w:styleId="825698E4BD87451B85E5BE8DEA0854585">
    <w:name w:val="825698E4BD87451B85E5BE8DEA085458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5344BDD458BB4DD9B4541D690A7EF9F75">
    <w:name w:val="5344BDD458BB4DD9B4541D690A7EF9F7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4E59A-FB42-4A21-8FAF-1E6F3EDD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Rutin för bedömning av patient inför kontakt med läkare och/eller ambulans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Riktlinje för bedömning av patient inför kontakt med läkare och/eller ambulans</dc:title>
  <dc:subject/>
  <dc:creator>katarina.wikstrom@aldrevardomsorg.goteborg.se</dc:creator>
  <cp:keywords/>
  <dc:description/>
  <cp:lastModifiedBy>Björn Vesterlund</cp:lastModifiedBy>
  <cp:revision>6</cp:revision>
  <cp:lastPrinted>2017-01-05T15:29:00Z</cp:lastPrinted>
  <dcterms:created xsi:type="dcterms:W3CDTF">2022-10-10T05:37:00Z</dcterms:created>
  <dcterms:modified xsi:type="dcterms:W3CDTF">2022-10-20T09:51:00Z</dcterms:modified>
</cp:coreProperties>
</file>